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9C5" w:rsidRDefault="00803368" w:rsidP="00483114">
      <w:pPr>
        <w:rPr>
          <w:sz w:val="56"/>
          <w:u w:val="single"/>
        </w:rPr>
      </w:pPr>
      <w:r w:rsidRPr="00803368">
        <w:rPr>
          <w:sz w:val="56"/>
          <w:u w:val="single"/>
        </w:rPr>
        <w:t>English Task</w:t>
      </w:r>
      <w:r w:rsidR="00033279">
        <w:rPr>
          <w:sz w:val="56"/>
          <w:u w:val="single"/>
        </w:rPr>
        <w:t xml:space="preserve"> -</w:t>
      </w:r>
      <w:r>
        <w:rPr>
          <w:sz w:val="56"/>
          <w:u w:val="single"/>
        </w:rPr>
        <w:t xml:space="preserve"> Week Beginning</w:t>
      </w:r>
      <w:r w:rsidR="00A60C0B">
        <w:rPr>
          <w:sz w:val="56"/>
          <w:u w:val="single"/>
        </w:rPr>
        <w:t xml:space="preserve"> 11.5</w:t>
      </w:r>
      <w:r w:rsidRPr="00803368">
        <w:rPr>
          <w:sz w:val="56"/>
          <w:u w:val="single"/>
        </w:rPr>
        <w:t>.20</w:t>
      </w:r>
    </w:p>
    <w:p w:rsidR="00A60C0B" w:rsidRPr="00A60C0B" w:rsidRDefault="00483114" w:rsidP="00483114">
      <w:pPr>
        <w:rPr>
          <w:sz w:val="32"/>
          <w:szCs w:val="36"/>
        </w:rPr>
      </w:pPr>
      <w:r>
        <w:rPr>
          <w:sz w:val="32"/>
          <w:szCs w:val="36"/>
        </w:rPr>
        <w:t>Hello Class 7</w:t>
      </w:r>
      <w:r w:rsidR="00803368" w:rsidRPr="00A60C0B">
        <w:rPr>
          <w:sz w:val="32"/>
          <w:szCs w:val="36"/>
        </w:rPr>
        <w:t>,</w:t>
      </w:r>
      <w:bookmarkStart w:id="0" w:name="_GoBack"/>
      <w:bookmarkEnd w:id="0"/>
    </w:p>
    <w:p w:rsidR="00A60C0B" w:rsidRPr="00A60C0B" w:rsidRDefault="00A60C0B" w:rsidP="00483114">
      <w:pPr>
        <w:rPr>
          <w:sz w:val="32"/>
          <w:szCs w:val="36"/>
        </w:rPr>
      </w:pPr>
      <w:r w:rsidRPr="00A60C0B">
        <w:rPr>
          <w:sz w:val="32"/>
          <w:szCs w:val="36"/>
        </w:rPr>
        <w:t>One of the KS2 Reading targets is to ‘be able to predict what may happen from details stated and implied. So, this can be as simple as asking the question, ‘What do you think is going to happen next? Followed by ‘Why?’</w:t>
      </w:r>
    </w:p>
    <w:p w:rsidR="00A60C0B" w:rsidRPr="00A60C0B" w:rsidRDefault="00A60C0B" w:rsidP="00483114">
      <w:pPr>
        <w:rPr>
          <w:sz w:val="32"/>
          <w:szCs w:val="36"/>
        </w:rPr>
      </w:pPr>
      <w:r w:rsidRPr="00A60C0B">
        <w:rPr>
          <w:sz w:val="32"/>
          <w:szCs w:val="36"/>
        </w:rPr>
        <w:t>Look at the picture below and predict what you think will happen next and why. There are some questions for you to consider underneath the picture to help guide your predictions.</w:t>
      </w:r>
    </w:p>
    <w:p w:rsidR="00A60C0B" w:rsidRDefault="00033279" w:rsidP="00483114">
      <w:pPr>
        <w:rPr>
          <w:sz w:val="40"/>
          <w:szCs w:val="36"/>
        </w:rPr>
      </w:pPr>
      <w:r w:rsidRPr="00A60C0B">
        <w:rPr>
          <w:sz w:val="32"/>
          <w:szCs w:val="36"/>
        </w:rPr>
        <w:t xml:space="preserve">Feel free to send any of </w:t>
      </w:r>
      <w:r w:rsidR="00A60C0B">
        <w:rPr>
          <w:sz w:val="32"/>
          <w:szCs w:val="36"/>
        </w:rPr>
        <w:t>your predictions</w:t>
      </w:r>
      <w:r w:rsidRPr="00A60C0B">
        <w:rPr>
          <w:sz w:val="32"/>
          <w:szCs w:val="36"/>
        </w:rPr>
        <w:t xml:space="preserve"> to me via email at </w:t>
      </w:r>
      <w:hyperlink r:id="rId4" w:history="1">
        <w:r w:rsidR="00483114" w:rsidRPr="000659B6">
          <w:rPr>
            <w:rStyle w:val="Hyperlink"/>
            <w:sz w:val="32"/>
            <w:szCs w:val="36"/>
          </w:rPr>
          <w:t>david.tennant@kirkbyce.co.uk</w:t>
        </w:r>
      </w:hyperlink>
    </w:p>
    <w:p w:rsidR="00A60C0B" w:rsidRPr="00A60C0B" w:rsidRDefault="00B709A3" w:rsidP="00A60C0B">
      <w:pPr>
        <w:rPr>
          <w:sz w:val="40"/>
          <w:szCs w:val="36"/>
        </w:rPr>
      </w:pPr>
      <w:r>
        <w:rPr>
          <w:noProof/>
          <w:lang w:eastAsia="en-GB"/>
        </w:rPr>
        <w:drawing>
          <wp:anchor distT="0" distB="0" distL="114300" distR="114300" simplePos="0" relativeHeight="251658240" behindDoc="1" locked="0" layoutInCell="1" allowOverlap="1">
            <wp:simplePos x="0" y="0"/>
            <wp:positionH relativeFrom="column">
              <wp:posOffset>1118870</wp:posOffset>
            </wp:positionH>
            <wp:positionV relativeFrom="paragraph">
              <wp:posOffset>19685</wp:posOffset>
            </wp:positionV>
            <wp:extent cx="3352800" cy="3247390"/>
            <wp:effectExtent l="0" t="0" r="0" b="0"/>
            <wp:wrapTight wrapText="bothSides">
              <wp:wrapPolygon edited="0">
                <wp:start x="0" y="0"/>
                <wp:lineTo x="0" y="21414"/>
                <wp:lineTo x="21477" y="21414"/>
                <wp:lineTo x="21477" y="0"/>
                <wp:lineTo x="0" y="0"/>
              </wp:wrapPolygon>
            </wp:wrapTight>
            <wp:docPr id="2" name="Picture 2" descr="https://www.onceuponapicture.co.uk/wp-content/uploads/2017/04/Matt-Dixon-Old-Man-of-the-W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ceuponapicture.co.uk/wp-content/uploads/2017/04/Matt-Dixon-Old-Man-of-the-Wood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324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C0B" w:rsidRDefault="00A60C0B" w:rsidP="00A60C0B">
      <w:pPr>
        <w:rPr>
          <w:sz w:val="40"/>
          <w:szCs w:val="36"/>
        </w:rPr>
      </w:pPr>
    </w:p>
    <w:p w:rsidR="00B709A3" w:rsidRDefault="00A60C0B" w:rsidP="00A60C0B">
      <w:pPr>
        <w:tabs>
          <w:tab w:val="left" w:pos="3555"/>
        </w:tabs>
        <w:rPr>
          <w:sz w:val="40"/>
          <w:szCs w:val="36"/>
        </w:rPr>
      </w:pPr>
      <w:r>
        <w:rPr>
          <w:sz w:val="40"/>
          <w:szCs w:val="36"/>
        </w:rPr>
        <w:tab/>
      </w:r>
    </w:p>
    <w:p w:rsidR="00B709A3" w:rsidRPr="00B709A3" w:rsidRDefault="00B709A3" w:rsidP="00B709A3">
      <w:pPr>
        <w:rPr>
          <w:sz w:val="40"/>
          <w:szCs w:val="36"/>
        </w:rPr>
      </w:pPr>
    </w:p>
    <w:p w:rsidR="00B709A3" w:rsidRPr="00B709A3" w:rsidRDefault="00B709A3" w:rsidP="00B709A3">
      <w:pPr>
        <w:rPr>
          <w:sz w:val="40"/>
          <w:szCs w:val="36"/>
        </w:rPr>
      </w:pPr>
    </w:p>
    <w:p w:rsidR="00B709A3" w:rsidRPr="00B709A3" w:rsidRDefault="00B709A3" w:rsidP="00B709A3">
      <w:pPr>
        <w:rPr>
          <w:sz w:val="40"/>
          <w:szCs w:val="36"/>
        </w:rPr>
      </w:pPr>
    </w:p>
    <w:p w:rsidR="00B709A3" w:rsidRPr="00B709A3" w:rsidRDefault="00B709A3" w:rsidP="00B709A3">
      <w:pPr>
        <w:rPr>
          <w:sz w:val="40"/>
          <w:szCs w:val="36"/>
        </w:rPr>
      </w:pPr>
    </w:p>
    <w:p w:rsidR="00B709A3" w:rsidRPr="00B709A3" w:rsidRDefault="00B709A3" w:rsidP="00B709A3">
      <w:pPr>
        <w:rPr>
          <w:sz w:val="40"/>
          <w:szCs w:val="36"/>
        </w:rPr>
      </w:pPr>
    </w:p>
    <w:p w:rsidR="00B709A3" w:rsidRPr="00AD6245" w:rsidRDefault="00B709A3" w:rsidP="00AD6245">
      <w:pPr>
        <w:spacing w:line="240" w:lineRule="auto"/>
        <w:contextualSpacing/>
        <w:jc w:val="center"/>
        <w:rPr>
          <w:sz w:val="28"/>
          <w:szCs w:val="36"/>
        </w:rPr>
      </w:pPr>
      <w:r w:rsidRPr="00AD6245">
        <w:rPr>
          <w:sz w:val="28"/>
          <w:szCs w:val="36"/>
        </w:rPr>
        <w:t>What is the ogre doing? Why?</w:t>
      </w:r>
    </w:p>
    <w:p w:rsidR="00B709A3" w:rsidRPr="00AD6245" w:rsidRDefault="00B709A3" w:rsidP="00AD6245">
      <w:pPr>
        <w:spacing w:line="240" w:lineRule="auto"/>
        <w:contextualSpacing/>
        <w:jc w:val="center"/>
        <w:rPr>
          <w:sz w:val="28"/>
          <w:szCs w:val="36"/>
        </w:rPr>
      </w:pPr>
      <w:r w:rsidRPr="00AD6245">
        <w:rPr>
          <w:sz w:val="28"/>
          <w:szCs w:val="36"/>
        </w:rPr>
        <w:t>Why is there a glowing light over the flower? Where is it coming from?</w:t>
      </w:r>
    </w:p>
    <w:p w:rsidR="00B709A3" w:rsidRPr="00AD6245" w:rsidRDefault="00B709A3" w:rsidP="00AD6245">
      <w:pPr>
        <w:spacing w:line="240" w:lineRule="auto"/>
        <w:contextualSpacing/>
        <w:jc w:val="center"/>
        <w:rPr>
          <w:sz w:val="28"/>
          <w:szCs w:val="36"/>
        </w:rPr>
      </w:pPr>
      <w:r w:rsidRPr="00AD6245">
        <w:rPr>
          <w:sz w:val="28"/>
          <w:szCs w:val="36"/>
        </w:rPr>
        <w:t>What do you think is in the pouches on the ogre’s bag strap?</w:t>
      </w:r>
    </w:p>
    <w:p w:rsidR="00B709A3" w:rsidRPr="00AD6245" w:rsidRDefault="00B709A3" w:rsidP="00AD6245">
      <w:pPr>
        <w:spacing w:line="240" w:lineRule="auto"/>
        <w:contextualSpacing/>
        <w:jc w:val="center"/>
        <w:rPr>
          <w:sz w:val="28"/>
          <w:szCs w:val="36"/>
        </w:rPr>
      </w:pPr>
      <w:r w:rsidRPr="00AD6245">
        <w:rPr>
          <w:sz w:val="28"/>
          <w:szCs w:val="36"/>
        </w:rPr>
        <w:t>Why were the children in the woods?</w:t>
      </w:r>
    </w:p>
    <w:p w:rsidR="00B709A3" w:rsidRPr="00AD6245" w:rsidRDefault="00B709A3" w:rsidP="00AD6245">
      <w:pPr>
        <w:spacing w:line="240" w:lineRule="auto"/>
        <w:contextualSpacing/>
        <w:jc w:val="center"/>
        <w:rPr>
          <w:sz w:val="28"/>
          <w:szCs w:val="36"/>
        </w:rPr>
      </w:pPr>
      <w:r w:rsidRPr="00AD6245">
        <w:rPr>
          <w:sz w:val="28"/>
          <w:szCs w:val="36"/>
        </w:rPr>
        <w:t>Does he know that they are watching him?</w:t>
      </w:r>
    </w:p>
    <w:p w:rsidR="00B709A3" w:rsidRPr="00AD6245" w:rsidRDefault="00B709A3" w:rsidP="00AD6245">
      <w:pPr>
        <w:spacing w:line="240" w:lineRule="auto"/>
        <w:contextualSpacing/>
        <w:jc w:val="center"/>
        <w:rPr>
          <w:sz w:val="28"/>
          <w:szCs w:val="36"/>
        </w:rPr>
      </w:pPr>
      <w:r w:rsidRPr="00AD6245">
        <w:rPr>
          <w:sz w:val="28"/>
          <w:szCs w:val="36"/>
        </w:rPr>
        <w:t>Do the children want him to know that they’re there?</w:t>
      </w:r>
    </w:p>
    <w:p w:rsidR="00803368" w:rsidRPr="00AD6245" w:rsidRDefault="00B709A3" w:rsidP="00AD6245">
      <w:pPr>
        <w:spacing w:line="240" w:lineRule="auto"/>
        <w:contextualSpacing/>
        <w:jc w:val="center"/>
        <w:rPr>
          <w:sz w:val="28"/>
          <w:szCs w:val="36"/>
        </w:rPr>
      </w:pPr>
      <w:r w:rsidRPr="00AD6245">
        <w:rPr>
          <w:sz w:val="28"/>
          <w:szCs w:val="36"/>
        </w:rPr>
        <w:t>What is going to happen next?</w:t>
      </w:r>
    </w:p>
    <w:sectPr w:rsidR="00803368" w:rsidRPr="00AD6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68"/>
    <w:rsid w:val="00033279"/>
    <w:rsid w:val="002D790A"/>
    <w:rsid w:val="00483114"/>
    <w:rsid w:val="004C64E9"/>
    <w:rsid w:val="00803368"/>
    <w:rsid w:val="00A60C0B"/>
    <w:rsid w:val="00AD6245"/>
    <w:rsid w:val="00B70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980C3-183E-4B1B-ACAF-569B079D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3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60448">
      <w:bodyDiv w:val="1"/>
      <w:marLeft w:val="0"/>
      <w:marRight w:val="0"/>
      <w:marTop w:val="0"/>
      <w:marBottom w:val="0"/>
      <w:divBdr>
        <w:top w:val="none" w:sz="0" w:space="0" w:color="auto"/>
        <w:left w:val="none" w:sz="0" w:space="0" w:color="auto"/>
        <w:bottom w:val="none" w:sz="0" w:space="0" w:color="auto"/>
        <w:right w:val="none" w:sz="0" w:space="0" w:color="auto"/>
      </w:divBdr>
      <w:divsChild>
        <w:div w:id="1853760405">
          <w:marLeft w:val="-225"/>
          <w:marRight w:val="-225"/>
          <w:marTop w:val="0"/>
          <w:marBottom w:val="0"/>
          <w:divBdr>
            <w:top w:val="none" w:sz="0" w:space="0" w:color="auto"/>
            <w:left w:val="none" w:sz="0" w:space="0" w:color="auto"/>
            <w:bottom w:val="none" w:sz="0" w:space="0" w:color="auto"/>
            <w:right w:val="none" w:sz="0" w:space="0" w:color="auto"/>
          </w:divBdr>
          <w:divsChild>
            <w:div w:id="748620770">
              <w:marLeft w:val="0"/>
              <w:marRight w:val="0"/>
              <w:marTop w:val="0"/>
              <w:marBottom w:val="0"/>
              <w:divBdr>
                <w:top w:val="none" w:sz="0" w:space="0" w:color="auto"/>
                <w:left w:val="none" w:sz="0" w:space="0" w:color="auto"/>
                <w:bottom w:val="none" w:sz="0" w:space="0" w:color="auto"/>
                <w:right w:val="none" w:sz="0" w:space="0" w:color="auto"/>
              </w:divBdr>
              <w:divsChild>
                <w:div w:id="1608347120">
                  <w:marLeft w:val="0"/>
                  <w:marRight w:val="0"/>
                  <w:marTop w:val="0"/>
                  <w:marBottom w:val="0"/>
                  <w:divBdr>
                    <w:top w:val="none" w:sz="0" w:space="0" w:color="auto"/>
                    <w:left w:val="none" w:sz="0" w:space="0" w:color="auto"/>
                    <w:bottom w:val="none" w:sz="0" w:space="0" w:color="auto"/>
                    <w:right w:val="none" w:sz="0" w:space="0" w:color="auto"/>
                  </w:divBdr>
                  <w:divsChild>
                    <w:div w:id="1552110066">
                      <w:marLeft w:val="0"/>
                      <w:marRight w:val="0"/>
                      <w:marTop w:val="0"/>
                      <w:marBottom w:val="0"/>
                      <w:divBdr>
                        <w:top w:val="none" w:sz="0" w:space="0" w:color="auto"/>
                        <w:left w:val="none" w:sz="0" w:space="0" w:color="auto"/>
                        <w:bottom w:val="none" w:sz="0" w:space="0" w:color="auto"/>
                        <w:right w:val="none" w:sz="0" w:space="0" w:color="auto"/>
                      </w:divBdr>
                      <w:divsChild>
                        <w:div w:id="1419250911">
                          <w:marLeft w:val="0"/>
                          <w:marRight w:val="0"/>
                          <w:marTop w:val="0"/>
                          <w:marBottom w:val="0"/>
                          <w:divBdr>
                            <w:top w:val="none" w:sz="0" w:space="0" w:color="auto"/>
                            <w:left w:val="none" w:sz="0" w:space="0" w:color="auto"/>
                            <w:bottom w:val="none" w:sz="0" w:space="0" w:color="auto"/>
                            <w:right w:val="none" w:sz="0" w:space="0" w:color="auto"/>
                          </w:divBdr>
                          <w:divsChild>
                            <w:div w:id="1653833455">
                              <w:marLeft w:val="0"/>
                              <w:marRight w:val="0"/>
                              <w:marTop w:val="0"/>
                              <w:marBottom w:val="525"/>
                              <w:divBdr>
                                <w:top w:val="none" w:sz="0" w:space="0" w:color="auto"/>
                                <w:left w:val="none" w:sz="0" w:space="0" w:color="auto"/>
                                <w:bottom w:val="none" w:sz="0" w:space="0" w:color="auto"/>
                                <w:right w:val="none" w:sz="0" w:space="0" w:color="auto"/>
                              </w:divBdr>
                              <w:divsChild>
                                <w:div w:id="7558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david.tennant@kirkby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2</cp:revision>
  <dcterms:created xsi:type="dcterms:W3CDTF">2020-05-11T17:11:00Z</dcterms:created>
  <dcterms:modified xsi:type="dcterms:W3CDTF">2020-05-11T17:11:00Z</dcterms:modified>
</cp:coreProperties>
</file>